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FA7E" w14:textId="276ECB3F" w:rsidR="00FD75CA" w:rsidRPr="009368C8" w:rsidRDefault="00570A42" w:rsidP="00FD75C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February 22, </w:t>
      </w:r>
      <w:proofErr w:type="gramStart"/>
      <w:r>
        <w:rPr>
          <w:rFonts w:ascii="Times New Roman" w:hAnsi="Times New Roman" w:cs="Times New Roman"/>
          <w:b/>
          <w:bCs/>
          <w:sz w:val="28"/>
          <w:szCs w:val="28"/>
        </w:rPr>
        <w:t>2024</w:t>
      </w:r>
      <w:proofErr w:type="gramEnd"/>
      <w:r w:rsidR="00FD75CA" w:rsidRPr="009368C8">
        <w:rPr>
          <w:rFonts w:ascii="Times New Roman" w:hAnsi="Times New Roman" w:cs="Times New Roman"/>
          <w:b/>
          <w:bCs/>
          <w:sz w:val="28"/>
          <w:szCs w:val="28"/>
        </w:rPr>
        <w:t xml:space="preserve"> Minutes</w:t>
      </w:r>
    </w:p>
    <w:p w14:paraId="284D9568" w14:textId="77777777" w:rsidR="00FD75CA" w:rsidRPr="009368C8" w:rsidRDefault="00FD75CA" w:rsidP="00FD75CA">
      <w:pPr>
        <w:spacing w:after="0" w:line="240" w:lineRule="auto"/>
        <w:jc w:val="center"/>
        <w:rPr>
          <w:rFonts w:ascii="Times New Roman" w:hAnsi="Times New Roman" w:cs="Times New Roman"/>
          <w:b/>
          <w:bCs/>
          <w:sz w:val="28"/>
          <w:szCs w:val="28"/>
        </w:rPr>
      </w:pPr>
      <w:r w:rsidRPr="009368C8">
        <w:rPr>
          <w:rFonts w:ascii="Times New Roman" w:hAnsi="Times New Roman" w:cs="Times New Roman"/>
          <w:b/>
          <w:bCs/>
          <w:sz w:val="28"/>
          <w:szCs w:val="28"/>
        </w:rPr>
        <w:t xml:space="preserve">Port of Alsea </w:t>
      </w:r>
      <w:r>
        <w:rPr>
          <w:rFonts w:ascii="Times New Roman" w:hAnsi="Times New Roman" w:cs="Times New Roman"/>
          <w:b/>
          <w:bCs/>
          <w:sz w:val="28"/>
          <w:szCs w:val="28"/>
        </w:rPr>
        <w:t>Regular Board of Commissioners</w:t>
      </w:r>
      <w:r w:rsidRPr="009368C8">
        <w:rPr>
          <w:rFonts w:ascii="Times New Roman" w:hAnsi="Times New Roman" w:cs="Times New Roman"/>
          <w:b/>
          <w:bCs/>
          <w:sz w:val="28"/>
          <w:szCs w:val="28"/>
        </w:rPr>
        <w:t xml:space="preserve"> Meeting</w:t>
      </w:r>
    </w:p>
    <w:p w14:paraId="43698442" w14:textId="77777777" w:rsidR="00FD75CA" w:rsidRDefault="00FD75CA" w:rsidP="00FD75CA">
      <w:pPr>
        <w:spacing w:after="0" w:line="240" w:lineRule="auto"/>
        <w:jc w:val="center"/>
        <w:rPr>
          <w:rFonts w:ascii="Times New Roman" w:hAnsi="Times New Roman" w:cs="Times New Roman"/>
          <w:b/>
          <w:bCs/>
          <w:sz w:val="28"/>
          <w:szCs w:val="28"/>
        </w:rPr>
      </w:pPr>
      <w:r w:rsidRPr="009368C8">
        <w:rPr>
          <w:rFonts w:ascii="Times New Roman" w:hAnsi="Times New Roman" w:cs="Times New Roman"/>
          <w:b/>
          <w:bCs/>
          <w:sz w:val="28"/>
          <w:szCs w:val="28"/>
        </w:rPr>
        <w:t>365 Port Street, Waldport OR 97394</w:t>
      </w:r>
    </w:p>
    <w:p w14:paraId="4203AAC6" w14:textId="77777777" w:rsidR="00FD75CA" w:rsidRDefault="00FD75CA" w:rsidP="00FD75CA">
      <w:pPr>
        <w:spacing w:after="0" w:line="240" w:lineRule="auto"/>
        <w:rPr>
          <w:rFonts w:ascii="Times New Roman" w:hAnsi="Times New Roman" w:cs="Times New Roman"/>
          <w:b/>
          <w:bCs/>
          <w:sz w:val="28"/>
          <w:szCs w:val="28"/>
        </w:rPr>
      </w:pPr>
    </w:p>
    <w:p w14:paraId="21BB3CC2" w14:textId="77777777" w:rsidR="00FD75CA" w:rsidRDefault="00FD75CA" w:rsidP="00FD75CA">
      <w:pPr>
        <w:spacing w:after="0" w:line="240" w:lineRule="auto"/>
        <w:rPr>
          <w:rFonts w:ascii="Times New Roman" w:hAnsi="Times New Roman" w:cs="Times New Roman"/>
          <w:b/>
          <w:bCs/>
          <w:sz w:val="28"/>
          <w:szCs w:val="28"/>
        </w:rPr>
      </w:pPr>
      <w:r w:rsidRPr="008218E2">
        <w:rPr>
          <w:rFonts w:ascii="Times New Roman" w:hAnsi="Times New Roman" w:cs="Times New Roman"/>
          <w:b/>
          <w:bCs/>
          <w:sz w:val="28"/>
          <w:szCs w:val="28"/>
        </w:rPr>
        <w:t>I.</w:t>
      </w:r>
      <w:r>
        <w:rPr>
          <w:rFonts w:ascii="Times New Roman" w:hAnsi="Times New Roman" w:cs="Times New Roman"/>
          <w:b/>
          <w:bCs/>
          <w:sz w:val="28"/>
          <w:szCs w:val="28"/>
        </w:rPr>
        <w:tab/>
        <w:t>CALL TO ORDER</w:t>
      </w:r>
    </w:p>
    <w:p w14:paraId="27169540" w14:textId="77777777" w:rsidR="00FD75CA" w:rsidRPr="00E31A26" w:rsidRDefault="00FD75CA" w:rsidP="00FD75CA">
      <w:pPr>
        <w:spacing w:after="0" w:line="240" w:lineRule="auto"/>
        <w:rPr>
          <w:rFonts w:ascii="Times New Roman" w:hAnsi="Times New Roman" w:cs="Times New Roman"/>
          <w:b/>
          <w:bCs/>
          <w:sz w:val="28"/>
          <w:szCs w:val="28"/>
        </w:rPr>
      </w:pPr>
      <w:r>
        <w:rPr>
          <w:rFonts w:ascii="Times New Roman" w:hAnsi="Times New Roman" w:cs="Times New Roman"/>
          <w:sz w:val="24"/>
          <w:szCs w:val="24"/>
        </w:rPr>
        <w:t>Board President Rob Bishop called the meeting to order at 2:00 p.m.</w:t>
      </w:r>
    </w:p>
    <w:p w14:paraId="286889A0" w14:textId="65E4106F" w:rsidR="00FD75CA" w:rsidRDefault="00FD75CA" w:rsidP="00FD75CA">
      <w:pPr>
        <w:spacing w:before="24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Commissioners </w:t>
      </w:r>
      <w:r w:rsidRPr="004F02B6">
        <w:rPr>
          <w:rFonts w:ascii="Times New Roman" w:hAnsi="Times New Roman" w:cs="Times New Roman"/>
          <w:b/>
          <w:bCs/>
          <w:sz w:val="24"/>
          <w:szCs w:val="24"/>
          <w:u w:val="single"/>
        </w:rPr>
        <w:t>Present:</w:t>
      </w:r>
      <w:r>
        <w:rPr>
          <w:rFonts w:ascii="Times New Roman" w:hAnsi="Times New Roman" w:cs="Times New Roman"/>
          <w:sz w:val="24"/>
          <w:szCs w:val="24"/>
        </w:rPr>
        <w:t xml:space="preserve">  Jan Power, Vice-President Joe Rohleder, Secretary / Treasurer Buster Pankey, Commissioners Joe Rohleder and George Gray.</w:t>
      </w:r>
      <w:r w:rsidRPr="002C478B">
        <w:rPr>
          <w:rFonts w:ascii="Times New Roman" w:hAnsi="Times New Roman" w:cs="Times New Roman"/>
          <w:sz w:val="24"/>
          <w:szCs w:val="24"/>
        </w:rPr>
        <w:t xml:space="preserve"> </w:t>
      </w:r>
      <w:r w:rsidR="003972B3">
        <w:rPr>
          <w:rFonts w:ascii="Times New Roman" w:hAnsi="Times New Roman" w:cs="Times New Roman"/>
          <w:sz w:val="24"/>
          <w:szCs w:val="24"/>
        </w:rPr>
        <w:t xml:space="preserve"> Power left the meeting at 3:10 and Vice-President Rohleder assumed the chair for the rest of the meeting.</w:t>
      </w:r>
    </w:p>
    <w:p w14:paraId="4D747CA4" w14:textId="77777777" w:rsidR="00FD75CA" w:rsidRPr="00991CF7" w:rsidRDefault="00FD75CA" w:rsidP="00FD75CA">
      <w:pPr>
        <w:spacing w:line="240" w:lineRule="auto"/>
        <w:rPr>
          <w:rFonts w:ascii="Times New Roman" w:hAnsi="Times New Roman" w:cs="Times New Roman"/>
          <w:b/>
          <w:bCs/>
          <w:sz w:val="24"/>
          <w:szCs w:val="24"/>
          <w:u w:val="single"/>
        </w:rPr>
      </w:pPr>
      <w:r w:rsidRPr="00E143D8">
        <w:rPr>
          <w:rFonts w:ascii="Times New Roman" w:hAnsi="Times New Roman" w:cs="Times New Roman"/>
          <w:b/>
          <w:bCs/>
          <w:sz w:val="24"/>
          <w:szCs w:val="24"/>
          <w:u w:val="single"/>
        </w:rPr>
        <w:t>Management and Staff:</w:t>
      </w:r>
      <w:r>
        <w:rPr>
          <w:rFonts w:ascii="Times New Roman" w:hAnsi="Times New Roman" w:cs="Times New Roman"/>
          <w:sz w:val="28"/>
          <w:szCs w:val="28"/>
        </w:rPr>
        <w:t xml:space="preserve">  </w:t>
      </w:r>
      <w:r w:rsidRPr="00965B99">
        <w:rPr>
          <w:rFonts w:ascii="Times New Roman" w:hAnsi="Times New Roman" w:cs="Times New Roman"/>
          <w:sz w:val="24"/>
          <w:szCs w:val="24"/>
        </w:rPr>
        <w:t>Roxie Cuellar</w:t>
      </w:r>
      <w:r>
        <w:rPr>
          <w:rFonts w:ascii="Times New Roman" w:hAnsi="Times New Roman" w:cs="Times New Roman"/>
          <w:sz w:val="24"/>
          <w:szCs w:val="24"/>
        </w:rPr>
        <w:t xml:space="preserve">, Port Manager  </w:t>
      </w:r>
    </w:p>
    <w:p w14:paraId="08DE7E4B" w14:textId="16ABE62B" w:rsidR="00FD75CA" w:rsidRDefault="00FD75CA" w:rsidP="00FD75CA">
      <w:pPr>
        <w:spacing w:line="240" w:lineRule="auto"/>
        <w:rPr>
          <w:rFonts w:ascii="Times New Roman" w:hAnsi="Times New Roman" w:cs="Times New Roman"/>
          <w:sz w:val="24"/>
          <w:szCs w:val="24"/>
        </w:rPr>
      </w:pPr>
      <w:r w:rsidRPr="00E143D8">
        <w:rPr>
          <w:rFonts w:ascii="Times New Roman" w:hAnsi="Times New Roman" w:cs="Times New Roman"/>
          <w:b/>
          <w:bCs/>
          <w:sz w:val="24"/>
          <w:szCs w:val="24"/>
          <w:u w:val="single"/>
        </w:rPr>
        <w:t>Members of Public and Media:</w:t>
      </w:r>
      <w:r w:rsidRPr="00E143D8">
        <w:rPr>
          <w:rFonts w:ascii="Times New Roman" w:hAnsi="Times New Roman" w:cs="Times New Roman"/>
          <w:sz w:val="24"/>
          <w:szCs w:val="24"/>
        </w:rPr>
        <w:t xml:space="preserve">  </w:t>
      </w:r>
      <w:r w:rsidR="003972B3">
        <w:rPr>
          <w:rFonts w:ascii="Times New Roman" w:hAnsi="Times New Roman" w:cs="Times New Roman"/>
          <w:sz w:val="24"/>
          <w:szCs w:val="24"/>
        </w:rPr>
        <w:t>Bob Jacobson</w:t>
      </w:r>
    </w:p>
    <w:p w14:paraId="5A9FA723" w14:textId="77777777" w:rsidR="00FD75CA" w:rsidRDefault="00FD75CA" w:rsidP="00FD75CA">
      <w:pPr>
        <w:spacing w:line="240" w:lineRule="auto"/>
        <w:rPr>
          <w:rFonts w:ascii="Times New Roman" w:hAnsi="Times New Roman" w:cs="Times New Roman"/>
          <w:sz w:val="24"/>
          <w:szCs w:val="24"/>
        </w:rPr>
      </w:pPr>
    </w:p>
    <w:p w14:paraId="39DBC3C8" w14:textId="77777777" w:rsidR="00FD75CA" w:rsidRDefault="00FD75CA" w:rsidP="00FD75CA">
      <w:pPr>
        <w:spacing w:after="0" w:line="240" w:lineRule="auto"/>
        <w:rPr>
          <w:rFonts w:ascii="Times New Roman" w:hAnsi="Times New Roman" w:cs="Times New Roman"/>
          <w:b/>
          <w:bCs/>
          <w:sz w:val="28"/>
          <w:szCs w:val="28"/>
        </w:rPr>
      </w:pPr>
      <w:r w:rsidRPr="00E66DD5">
        <w:rPr>
          <w:rFonts w:ascii="Times New Roman" w:hAnsi="Times New Roman" w:cs="Times New Roman"/>
          <w:b/>
          <w:bCs/>
          <w:sz w:val="28"/>
          <w:szCs w:val="28"/>
        </w:rPr>
        <w:t>II.</w:t>
      </w:r>
      <w:r>
        <w:rPr>
          <w:rFonts w:ascii="Times New Roman" w:hAnsi="Times New Roman" w:cs="Times New Roman"/>
          <w:sz w:val="24"/>
          <w:szCs w:val="24"/>
        </w:rPr>
        <w:tab/>
      </w:r>
      <w:r>
        <w:rPr>
          <w:rFonts w:ascii="Times New Roman" w:hAnsi="Times New Roman" w:cs="Times New Roman"/>
          <w:b/>
          <w:bCs/>
          <w:sz w:val="28"/>
          <w:szCs w:val="28"/>
        </w:rPr>
        <w:t>APPROVAL CONSENT CALENDER</w:t>
      </w:r>
    </w:p>
    <w:p w14:paraId="3EF28FDF" w14:textId="754CE6C8" w:rsidR="00FD75CA" w:rsidRDefault="00FD75CA" w:rsidP="00FD75CA">
      <w:pPr>
        <w:spacing w:line="240" w:lineRule="auto"/>
        <w:rPr>
          <w:rFonts w:ascii="Times New Roman" w:hAnsi="Times New Roman" w:cs="Times New Roman"/>
          <w:sz w:val="24"/>
          <w:szCs w:val="24"/>
        </w:rPr>
      </w:pPr>
      <w:r>
        <w:rPr>
          <w:rFonts w:ascii="Times New Roman" w:hAnsi="Times New Roman" w:cs="Times New Roman"/>
          <w:sz w:val="24"/>
          <w:szCs w:val="24"/>
        </w:rPr>
        <w:t xml:space="preserve">Rohleder moved to approve the Consent Calendar of November 16, </w:t>
      </w:r>
      <w:proofErr w:type="gramStart"/>
      <w:r>
        <w:rPr>
          <w:rFonts w:ascii="Times New Roman" w:hAnsi="Times New Roman" w:cs="Times New Roman"/>
          <w:sz w:val="24"/>
          <w:szCs w:val="24"/>
        </w:rPr>
        <w:t>202</w:t>
      </w:r>
      <w:r w:rsidR="00654DC1">
        <w:rPr>
          <w:rFonts w:ascii="Times New Roman" w:hAnsi="Times New Roman" w:cs="Times New Roman"/>
          <w:sz w:val="24"/>
          <w:szCs w:val="24"/>
        </w:rPr>
        <w:t>4</w:t>
      </w:r>
      <w:proofErr w:type="gramEnd"/>
      <w:r w:rsidR="00654DC1">
        <w:rPr>
          <w:rFonts w:ascii="Times New Roman" w:hAnsi="Times New Roman" w:cs="Times New Roman"/>
          <w:sz w:val="24"/>
          <w:szCs w:val="24"/>
        </w:rPr>
        <w:t xml:space="preserve"> </w:t>
      </w:r>
      <w:r>
        <w:rPr>
          <w:rFonts w:ascii="Times New Roman" w:hAnsi="Times New Roman" w:cs="Times New Roman"/>
          <w:sz w:val="24"/>
          <w:szCs w:val="24"/>
        </w:rPr>
        <w:t>Regular Meeting minutes, and the November and December, 2023 financials. Pankey seconded the motion. The motion passed 5-0.</w:t>
      </w:r>
    </w:p>
    <w:p w14:paraId="0693C8ED" w14:textId="0EC2B68E" w:rsidR="00FD75CA" w:rsidRDefault="00FD75CA" w:rsidP="00FD75CA">
      <w:pPr>
        <w:spacing w:line="240" w:lineRule="auto"/>
        <w:rPr>
          <w:rFonts w:ascii="Times New Roman" w:hAnsi="Times New Roman" w:cs="Times New Roman"/>
          <w:b/>
          <w:bCs/>
          <w:sz w:val="24"/>
          <w:szCs w:val="24"/>
        </w:rPr>
      </w:pPr>
      <w:r>
        <w:rPr>
          <w:rFonts w:ascii="Times New Roman" w:hAnsi="Times New Roman" w:cs="Times New Roman"/>
          <w:b/>
          <w:bCs/>
          <w:sz w:val="24"/>
          <w:szCs w:val="24"/>
        </w:rPr>
        <w:t>III.</w:t>
      </w:r>
      <w:r>
        <w:rPr>
          <w:rFonts w:ascii="Times New Roman" w:hAnsi="Times New Roman" w:cs="Times New Roman"/>
          <w:b/>
          <w:bCs/>
          <w:sz w:val="24"/>
          <w:szCs w:val="24"/>
        </w:rPr>
        <w:tab/>
        <w:t>PETE GINTNER, ATTORNEY (EMPLOYEE CONTRACTS)</w:t>
      </w:r>
    </w:p>
    <w:p w14:paraId="7A862B09" w14:textId="74590A79" w:rsidR="00FD75CA" w:rsidRPr="001B7051" w:rsidRDefault="003972B3" w:rsidP="00FD75CA">
      <w:pPr>
        <w:spacing w:line="240" w:lineRule="auto"/>
        <w:rPr>
          <w:rFonts w:ascii="Times New Roman" w:hAnsi="Times New Roman" w:cs="Times New Roman"/>
          <w:sz w:val="24"/>
          <w:szCs w:val="24"/>
        </w:rPr>
      </w:pPr>
      <w:r>
        <w:rPr>
          <w:rFonts w:ascii="Times New Roman" w:hAnsi="Times New Roman" w:cs="Times New Roman"/>
          <w:sz w:val="24"/>
          <w:szCs w:val="24"/>
        </w:rPr>
        <w:t>The board asked Pete Gintner w</w:t>
      </w:r>
      <w:r w:rsidR="001B7051">
        <w:rPr>
          <w:rFonts w:ascii="Times New Roman" w:hAnsi="Times New Roman" w:cs="Times New Roman"/>
          <w:sz w:val="24"/>
          <w:szCs w:val="24"/>
        </w:rPr>
        <w:t>hat</w:t>
      </w:r>
      <w:r>
        <w:rPr>
          <w:rFonts w:ascii="Times New Roman" w:hAnsi="Times New Roman" w:cs="Times New Roman"/>
          <w:sz w:val="24"/>
          <w:szCs w:val="24"/>
        </w:rPr>
        <w:t xml:space="preserve"> practical means could be used to protect employee Robby Hensen, who manages the Dock of the Bay,</w:t>
      </w:r>
      <w:r w:rsidR="001B7051">
        <w:rPr>
          <w:rFonts w:ascii="Times New Roman" w:hAnsi="Times New Roman" w:cs="Times New Roman"/>
          <w:sz w:val="24"/>
          <w:szCs w:val="24"/>
        </w:rPr>
        <w:t xml:space="preserve"> from being fired if a new manager wanted to bring in his or her own employees.  Gintner said that a contract for Hensen doesn’t really protect Hensen from being fired, it just provides salary compensation if he is.  He said that employment contracts that are not at-will contracts are generally acceptable for lengths of six-months and possibl</w:t>
      </w:r>
      <w:r w:rsidR="00831380">
        <w:rPr>
          <w:rFonts w:ascii="Times New Roman" w:hAnsi="Times New Roman" w:cs="Times New Roman"/>
          <w:sz w:val="24"/>
          <w:szCs w:val="24"/>
        </w:rPr>
        <w:t xml:space="preserve">y </w:t>
      </w:r>
      <w:r w:rsidR="001B7051">
        <w:rPr>
          <w:rFonts w:ascii="Times New Roman" w:hAnsi="Times New Roman" w:cs="Times New Roman"/>
          <w:sz w:val="24"/>
          <w:szCs w:val="24"/>
        </w:rPr>
        <w:t xml:space="preserve">one-year but not longer.  The other option Gintner discussed with the board was having the board supervise Hensen as far as his current duties as manager of the Dock of the Bay.  The </w:t>
      </w:r>
      <w:r w:rsidR="001B7051" w:rsidRPr="001B7051">
        <w:rPr>
          <w:rFonts w:ascii="Times New Roman" w:hAnsi="Times New Roman" w:cs="Times New Roman"/>
          <w:sz w:val="24"/>
          <w:szCs w:val="24"/>
        </w:rPr>
        <w:t>board expressed a preference for this option.</w:t>
      </w:r>
    </w:p>
    <w:p w14:paraId="082DEDFC" w14:textId="77777777" w:rsidR="00FD75CA" w:rsidRPr="001B7051" w:rsidRDefault="00FD75CA" w:rsidP="00FD75CA">
      <w:pPr>
        <w:spacing w:after="0" w:line="240" w:lineRule="auto"/>
        <w:rPr>
          <w:rFonts w:ascii="Times New Roman" w:hAnsi="Times New Roman" w:cs="Times New Roman"/>
          <w:b/>
          <w:bCs/>
          <w:sz w:val="24"/>
          <w:szCs w:val="24"/>
        </w:rPr>
      </w:pPr>
      <w:r w:rsidRPr="001B7051">
        <w:rPr>
          <w:rFonts w:ascii="Times New Roman" w:hAnsi="Times New Roman" w:cs="Times New Roman"/>
          <w:b/>
          <w:bCs/>
          <w:sz w:val="24"/>
          <w:szCs w:val="24"/>
        </w:rPr>
        <w:t>III.</w:t>
      </w:r>
      <w:r w:rsidRPr="001B7051">
        <w:rPr>
          <w:rFonts w:ascii="Times New Roman" w:hAnsi="Times New Roman" w:cs="Times New Roman"/>
          <w:b/>
          <w:bCs/>
          <w:sz w:val="24"/>
          <w:szCs w:val="24"/>
        </w:rPr>
        <w:tab/>
      </w:r>
      <w:bookmarkStart w:id="0" w:name="_Hlk135292794"/>
      <w:r w:rsidRPr="001B7051">
        <w:rPr>
          <w:rFonts w:ascii="Times New Roman" w:hAnsi="Times New Roman" w:cs="Times New Roman"/>
          <w:b/>
          <w:bCs/>
          <w:sz w:val="24"/>
          <w:szCs w:val="24"/>
        </w:rPr>
        <w:t>MANAGER’S REPORT</w:t>
      </w:r>
    </w:p>
    <w:p w14:paraId="650F9DCF" w14:textId="77777777" w:rsidR="00FD75CA" w:rsidRDefault="00FD75CA" w:rsidP="00FD75CA">
      <w:pPr>
        <w:spacing w:after="0" w:line="240" w:lineRule="auto"/>
        <w:rPr>
          <w:rFonts w:ascii="Times New Roman" w:hAnsi="Times New Roman" w:cs="Times New Roman"/>
          <w:b/>
          <w:bCs/>
          <w:sz w:val="24"/>
          <w:szCs w:val="24"/>
        </w:rPr>
      </w:pPr>
    </w:p>
    <w:p w14:paraId="0F653EA1" w14:textId="249D500C" w:rsidR="001B7051" w:rsidRPr="001B7051" w:rsidRDefault="001B7051" w:rsidP="00FD75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Cuellar told the commissioners that </w:t>
      </w:r>
      <w:r w:rsidR="00DB4C60">
        <w:rPr>
          <w:rFonts w:ascii="Times New Roman" w:hAnsi="Times New Roman" w:cs="Times New Roman"/>
          <w:sz w:val="24"/>
          <w:szCs w:val="24"/>
        </w:rPr>
        <w:t>SDAO (Special Districts Association of Oregon) and Mark Landauer, lobbyist for SDAO and OPPA (Oregon Public Ports Association) asked special districts to support the effort at the short legislative session to fix the recreational immunity problem after a court ruled against Newport, saying that walking on a trail on city property coming from the beach did not constitute public property.</w:t>
      </w:r>
      <w:r w:rsidR="007E303E">
        <w:rPr>
          <w:rFonts w:ascii="Times New Roman" w:hAnsi="Times New Roman" w:cs="Times New Roman"/>
          <w:sz w:val="24"/>
          <w:szCs w:val="24"/>
        </w:rPr>
        <w:t xml:space="preserve"> The new language in the statute would specifically identify walking, running, and bicycling as recreation.  Cuellar also told the board that there were reports of homeless camps near the bay beach, but it was not confirmed they were on Port property.  During the very cold weather in January, homeless people were camping in the public bathrooms at night and lighting fires on the floors of both the men’s and women’s bathrooms, burning toilet paper.  Cuellar told Hensen to lock up the bathrooms, which had been open 24/7 and unlock them when he got to work in the morning.  The solar panels and cameras were coming down off the pilings on the docks.  Cuellar said she was working with Central Coast Fire and Rescue to find a solution to secure the panels and cameras on the pilings without damaging the pilings.</w:t>
      </w:r>
      <w:r w:rsidR="002122EE">
        <w:rPr>
          <w:rFonts w:ascii="Times New Roman" w:hAnsi="Times New Roman" w:cs="Times New Roman"/>
          <w:sz w:val="24"/>
          <w:szCs w:val="24"/>
        </w:rPr>
        <w:t xml:space="preserve">  Cuellar told the commissioners that she had emailed Sheriff Landers to </w:t>
      </w:r>
      <w:r w:rsidR="002122EE">
        <w:rPr>
          <w:rFonts w:ascii="Times New Roman" w:hAnsi="Times New Roman" w:cs="Times New Roman"/>
          <w:sz w:val="24"/>
          <w:szCs w:val="24"/>
        </w:rPr>
        <w:lastRenderedPageBreak/>
        <w:t xml:space="preserve">find out what progress was being made on the IGA that would designate that violations of the Port’s ordinances would be filed in Lincoln County Circuit Court.  Cuellar said that Paul </w:t>
      </w:r>
      <w:proofErr w:type="spellStart"/>
      <w:r w:rsidR="002122EE">
        <w:rPr>
          <w:rFonts w:ascii="Times New Roman" w:hAnsi="Times New Roman" w:cs="Times New Roman"/>
          <w:sz w:val="24"/>
          <w:szCs w:val="24"/>
        </w:rPr>
        <w:t>Englemeyer</w:t>
      </w:r>
      <w:proofErr w:type="spellEnd"/>
      <w:r w:rsidR="002122EE">
        <w:rPr>
          <w:rFonts w:ascii="Times New Roman" w:hAnsi="Times New Roman" w:cs="Times New Roman"/>
          <w:sz w:val="24"/>
          <w:szCs w:val="24"/>
        </w:rPr>
        <w:t xml:space="preserve"> had discussed Eckman Lake with her and some of the possible projects to improve water quality.  Cuellar told him that she did not believe the Port wanted to get involved in issues at Eckman Lake again and that the board had discussed selling / giving the portion of the lake owned by the Port to a public entity such as the Oregon Department of Parks and Recreation, especially since ODPR already had ownership of part of the lake, as well as Nelson Wayside, which had parking and dock facilities.  He asked Cuellar if the Port had approached ODPR and she said it hadn’t.  She told the board that she would make that outreach if the board gave her permission to do so.  The board agreed she should do that.</w:t>
      </w:r>
    </w:p>
    <w:bookmarkEnd w:id="0"/>
    <w:p w14:paraId="01772B79" w14:textId="77777777" w:rsidR="00FD75CA" w:rsidRPr="0064368C" w:rsidRDefault="00FD75CA" w:rsidP="00FD75CA">
      <w:pPr>
        <w:spacing w:after="0" w:line="240" w:lineRule="auto"/>
        <w:rPr>
          <w:rFonts w:ascii="Times New Roman" w:hAnsi="Times New Roman" w:cs="Times New Roman"/>
          <w:b/>
          <w:bCs/>
          <w:sz w:val="28"/>
          <w:szCs w:val="28"/>
        </w:rPr>
      </w:pPr>
    </w:p>
    <w:p w14:paraId="53CB6107" w14:textId="77777777" w:rsidR="00FD75CA" w:rsidRPr="003972B3" w:rsidRDefault="00FD75CA" w:rsidP="00FD75CA">
      <w:pPr>
        <w:spacing w:after="0" w:line="240" w:lineRule="auto"/>
        <w:rPr>
          <w:rFonts w:ascii="Times New Roman" w:hAnsi="Times New Roman" w:cs="Times New Roman"/>
          <w:b/>
          <w:bCs/>
          <w:sz w:val="28"/>
          <w:szCs w:val="28"/>
        </w:rPr>
      </w:pPr>
      <w:r w:rsidRPr="003972B3">
        <w:rPr>
          <w:rFonts w:ascii="Times New Roman" w:hAnsi="Times New Roman" w:cs="Times New Roman"/>
          <w:b/>
          <w:bCs/>
          <w:sz w:val="28"/>
          <w:szCs w:val="28"/>
        </w:rPr>
        <w:t>IV.</w:t>
      </w:r>
      <w:r w:rsidRPr="003972B3">
        <w:rPr>
          <w:rFonts w:ascii="Times New Roman" w:hAnsi="Times New Roman" w:cs="Times New Roman"/>
          <w:b/>
          <w:bCs/>
          <w:sz w:val="28"/>
          <w:szCs w:val="28"/>
        </w:rPr>
        <w:tab/>
      </w:r>
      <w:bookmarkStart w:id="1" w:name="_Hlk135292756"/>
      <w:r w:rsidRPr="003972B3">
        <w:rPr>
          <w:rFonts w:ascii="Times New Roman" w:hAnsi="Times New Roman" w:cs="Times New Roman"/>
          <w:b/>
          <w:bCs/>
          <w:sz w:val="28"/>
          <w:szCs w:val="28"/>
        </w:rPr>
        <w:t xml:space="preserve"> </w:t>
      </w:r>
      <w:bookmarkEnd w:id="1"/>
      <w:r w:rsidRPr="003972B3">
        <w:rPr>
          <w:rFonts w:ascii="Times New Roman" w:hAnsi="Times New Roman" w:cs="Times New Roman"/>
          <w:b/>
          <w:bCs/>
          <w:sz w:val="28"/>
          <w:szCs w:val="28"/>
        </w:rPr>
        <w:t>PUBLIC COMMENT</w:t>
      </w:r>
    </w:p>
    <w:p w14:paraId="0BDA7B86" w14:textId="77777777" w:rsidR="003972B3" w:rsidRPr="003972B3" w:rsidRDefault="003972B3" w:rsidP="00FD75CA">
      <w:pPr>
        <w:spacing w:after="0" w:line="240" w:lineRule="auto"/>
        <w:rPr>
          <w:rFonts w:ascii="Times New Roman" w:hAnsi="Times New Roman" w:cs="Times New Roman"/>
          <w:b/>
          <w:bCs/>
          <w:sz w:val="24"/>
          <w:szCs w:val="24"/>
        </w:rPr>
      </w:pPr>
    </w:p>
    <w:p w14:paraId="375AC4CB" w14:textId="08F2668F" w:rsidR="003972B3" w:rsidRPr="003972B3" w:rsidRDefault="003972B3" w:rsidP="00FD75CA">
      <w:pPr>
        <w:spacing w:after="0" w:line="240" w:lineRule="auto"/>
        <w:rPr>
          <w:rFonts w:ascii="Times New Roman" w:hAnsi="Times New Roman" w:cs="Times New Roman"/>
          <w:sz w:val="24"/>
          <w:szCs w:val="24"/>
        </w:rPr>
      </w:pPr>
      <w:r w:rsidRPr="003972B3">
        <w:rPr>
          <w:rFonts w:ascii="Times New Roman" w:hAnsi="Times New Roman" w:cs="Times New Roman"/>
          <w:sz w:val="24"/>
          <w:szCs w:val="24"/>
        </w:rPr>
        <w:t>There was no public comment.</w:t>
      </w:r>
    </w:p>
    <w:p w14:paraId="3C56197E" w14:textId="77777777" w:rsidR="00FD75CA" w:rsidRPr="003972B3" w:rsidRDefault="00FD75CA" w:rsidP="00FD75CA">
      <w:pPr>
        <w:spacing w:after="0" w:line="240" w:lineRule="auto"/>
        <w:rPr>
          <w:rFonts w:ascii="Times New Roman" w:hAnsi="Times New Roman" w:cs="Times New Roman"/>
          <w:sz w:val="24"/>
          <w:szCs w:val="24"/>
        </w:rPr>
      </w:pPr>
    </w:p>
    <w:p w14:paraId="431CE177" w14:textId="77777777" w:rsidR="00FD75CA" w:rsidRPr="003972B3" w:rsidRDefault="00FD75CA" w:rsidP="00FD75CA">
      <w:pPr>
        <w:spacing w:after="0" w:line="240" w:lineRule="auto"/>
        <w:rPr>
          <w:rFonts w:ascii="Times New Roman" w:hAnsi="Times New Roman" w:cs="Times New Roman"/>
          <w:b/>
          <w:bCs/>
          <w:sz w:val="24"/>
          <w:szCs w:val="24"/>
        </w:rPr>
      </w:pPr>
      <w:r w:rsidRPr="003972B3">
        <w:rPr>
          <w:rFonts w:ascii="Times New Roman" w:hAnsi="Times New Roman" w:cs="Times New Roman"/>
          <w:sz w:val="24"/>
          <w:szCs w:val="24"/>
        </w:rPr>
        <w:t xml:space="preserve">              </w:t>
      </w:r>
    </w:p>
    <w:p w14:paraId="46026B05" w14:textId="77777777" w:rsidR="00FD75CA" w:rsidRDefault="00FD75CA" w:rsidP="00FD75CA">
      <w:pPr>
        <w:spacing w:line="240" w:lineRule="auto"/>
        <w:ind w:left="720" w:hanging="720"/>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rPr>
        <w:tab/>
        <w:t>OLD BUSINESS</w:t>
      </w:r>
    </w:p>
    <w:p w14:paraId="203E003B" w14:textId="4329BD28" w:rsidR="00FD75CA" w:rsidRDefault="00FD75CA" w:rsidP="00FD75CA">
      <w:pPr>
        <w:spacing w:line="240" w:lineRule="auto"/>
        <w:ind w:left="720" w:hanging="720"/>
        <w:rPr>
          <w:rFonts w:ascii="Times New Roman" w:hAnsi="Times New Roman" w:cs="Times New Roman"/>
          <w:b/>
          <w:bCs/>
          <w:sz w:val="24"/>
          <w:szCs w:val="24"/>
        </w:rPr>
      </w:pPr>
      <w:r>
        <w:rPr>
          <w:rFonts w:ascii="Times New Roman" w:hAnsi="Times New Roman" w:cs="Times New Roman"/>
          <w:b/>
          <w:bCs/>
          <w:sz w:val="28"/>
          <w:szCs w:val="28"/>
        </w:rPr>
        <w:tab/>
      </w:r>
      <w:r w:rsidRPr="00700126">
        <w:rPr>
          <w:rFonts w:ascii="Times New Roman" w:hAnsi="Times New Roman" w:cs="Times New Roman"/>
          <w:b/>
          <w:bCs/>
          <w:sz w:val="24"/>
          <w:szCs w:val="24"/>
        </w:rPr>
        <w:t>A.</w:t>
      </w:r>
      <w:r w:rsidRPr="00700126">
        <w:rPr>
          <w:rFonts w:ascii="Times New Roman" w:hAnsi="Times New Roman" w:cs="Times New Roman"/>
          <w:b/>
          <w:bCs/>
          <w:sz w:val="24"/>
          <w:szCs w:val="24"/>
        </w:rPr>
        <w:tab/>
      </w:r>
      <w:r>
        <w:rPr>
          <w:rFonts w:ascii="Times New Roman" w:hAnsi="Times New Roman" w:cs="Times New Roman"/>
          <w:b/>
          <w:bCs/>
          <w:sz w:val="24"/>
          <w:szCs w:val="24"/>
        </w:rPr>
        <w:t>Resolution 24-02-24</w:t>
      </w:r>
    </w:p>
    <w:p w14:paraId="08364378" w14:textId="77777777" w:rsidR="00FD75CA" w:rsidRDefault="00FD75CA" w:rsidP="00FD75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Gray moved to adopt Resolution 24-02-2024, effective March 1, 2024, raising the annual </w:t>
      </w:r>
      <w:proofErr w:type="gramStart"/>
      <w:r>
        <w:rPr>
          <w:rFonts w:ascii="Times New Roman" w:hAnsi="Times New Roman" w:cs="Times New Roman"/>
          <w:sz w:val="24"/>
          <w:szCs w:val="24"/>
        </w:rPr>
        <w:t>launch</w:t>
      </w:r>
      <w:proofErr w:type="gramEnd"/>
    </w:p>
    <w:p w14:paraId="49E2273F" w14:textId="7095946C" w:rsidR="00FD75CA" w:rsidRPr="00FD75CA" w:rsidRDefault="00FD75CA" w:rsidP="00FD75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permits and moorages as described in </w:t>
      </w:r>
      <w:proofErr w:type="gramStart"/>
      <w:r>
        <w:rPr>
          <w:rFonts w:ascii="Times New Roman" w:hAnsi="Times New Roman" w:cs="Times New Roman"/>
          <w:sz w:val="24"/>
          <w:szCs w:val="24"/>
        </w:rPr>
        <w:t>the Appendices</w:t>
      </w:r>
      <w:proofErr w:type="gramEnd"/>
      <w:r>
        <w:rPr>
          <w:rFonts w:ascii="Times New Roman" w:hAnsi="Times New Roman" w:cs="Times New Roman"/>
          <w:sz w:val="24"/>
          <w:szCs w:val="24"/>
        </w:rPr>
        <w:t xml:space="preserve"> A and B of the resolution.</w:t>
      </w:r>
    </w:p>
    <w:p w14:paraId="059B90FB" w14:textId="77777777" w:rsidR="00FD75CA" w:rsidRDefault="00FD75CA" w:rsidP="00FD75CA">
      <w:pPr>
        <w:spacing w:after="0" w:line="240" w:lineRule="auto"/>
        <w:ind w:left="720" w:hanging="720"/>
        <w:rPr>
          <w:rFonts w:ascii="Times New Roman" w:hAnsi="Times New Roman" w:cs="Times New Roman"/>
          <w:sz w:val="24"/>
          <w:szCs w:val="24"/>
        </w:rPr>
      </w:pPr>
    </w:p>
    <w:p w14:paraId="3C15B3D7" w14:textId="55706B63" w:rsidR="00FD75CA" w:rsidRDefault="00FD75CA" w:rsidP="00FD75CA">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Job Description for the Port Manager Position</w:t>
      </w:r>
    </w:p>
    <w:p w14:paraId="781B8404" w14:textId="77777777" w:rsidR="00FD75CA" w:rsidRDefault="00FD75CA" w:rsidP="00FD75CA">
      <w:pPr>
        <w:spacing w:after="0" w:line="240" w:lineRule="auto"/>
        <w:ind w:left="720"/>
        <w:rPr>
          <w:rFonts w:ascii="Times New Roman" w:hAnsi="Times New Roman" w:cs="Times New Roman"/>
          <w:b/>
          <w:bCs/>
          <w:sz w:val="24"/>
          <w:szCs w:val="24"/>
        </w:rPr>
      </w:pPr>
    </w:p>
    <w:p w14:paraId="0B7F92F1" w14:textId="4FF5CC9F" w:rsidR="00FD75CA" w:rsidRPr="00FD75CA" w:rsidRDefault="00FD75CA" w:rsidP="00FD75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Cuellar provided the board with a new job description for the port manager position, based upon previous discussions, to be used for the upcoming hiring of a probationary port manager.  The board approved the </w:t>
      </w:r>
      <w:r w:rsidR="00AA43A1">
        <w:rPr>
          <w:rFonts w:ascii="Times New Roman" w:hAnsi="Times New Roman" w:cs="Times New Roman"/>
          <w:sz w:val="24"/>
          <w:szCs w:val="24"/>
        </w:rPr>
        <w:t>job description by consensus.</w:t>
      </w:r>
    </w:p>
    <w:p w14:paraId="27A123F6" w14:textId="77777777" w:rsidR="00FD75CA" w:rsidRDefault="00FD75CA" w:rsidP="00FD75CA">
      <w:pPr>
        <w:spacing w:after="0" w:line="240" w:lineRule="auto"/>
        <w:ind w:left="720"/>
        <w:rPr>
          <w:rFonts w:ascii="Times New Roman" w:hAnsi="Times New Roman" w:cs="Times New Roman"/>
          <w:b/>
          <w:bCs/>
          <w:sz w:val="24"/>
          <w:szCs w:val="24"/>
        </w:rPr>
      </w:pPr>
    </w:p>
    <w:p w14:paraId="0BB89AD0" w14:textId="77777777" w:rsidR="00FD75CA" w:rsidRDefault="00FD75CA" w:rsidP="00FD75CA">
      <w:pPr>
        <w:spacing w:after="0" w:line="240" w:lineRule="auto"/>
        <w:jc w:val="both"/>
        <w:rPr>
          <w:rFonts w:ascii="Times New Roman" w:hAnsi="Times New Roman" w:cs="Times New Roman"/>
          <w:sz w:val="24"/>
          <w:szCs w:val="24"/>
        </w:rPr>
      </w:pPr>
    </w:p>
    <w:p w14:paraId="4417D622" w14:textId="51292F0E" w:rsidR="00FD75CA" w:rsidRDefault="00FD75CA" w:rsidP="00FD75C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5A04C3">
        <w:rPr>
          <w:rFonts w:ascii="Times New Roman" w:hAnsi="Times New Roman" w:cs="Times New Roman"/>
          <w:b/>
          <w:bCs/>
          <w:sz w:val="24"/>
          <w:szCs w:val="24"/>
        </w:rPr>
        <w:t xml:space="preserve">C.  </w:t>
      </w:r>
      <w:r>
        <w:rPr>
          <w:rFonts w:ascii="Times New Roman" w:hAnsi="Times New Roman" w:cs="Times New Roman"/>
          <w:b/>
          <w:bCs/>
          <w:sz w:val="24"/>
          <w:szCs w:val="24"/>
        </w:rPr>
        <w:tab/>
      </w:r>
      <w:r w:rsidR="00CF5035">
        <w:rPr>
          <w:rFonts w:ascii="Times New Roman" w:hAnsi="Times New Roman" w:cs="Times New Roman"/>
          <w:b/>
          <w:bCs/>
          <w:sz w:val="24"/>
          <w:szCs w:val="24"/>
        </w:rPr>
        <w:t>New Website</w:t>
      </w:r>
    </w:p>
    <w:p w14:paraId="74DA1AB1" w14:textId="77777777" w:rsidR="00CF5035" w:rsidRDefault="00CF5035" w:rsidP="00FD75CA">
      <w:pPr>
        <w:spacing w:after="0" w:line="240" w:lineRule="auto"/>
        <w:jc w:val="both"/>
        <w:rPr>
          <w:rFonts w:ascii="Times New Roman" w:hAnsi="Times New Roman" w:cs="Times New Roman"/>
          <w:b/>
          <w:bCs/>
          <w:sz w:val="24"/>
          <w:szCs w:val="24"/>
        </w:rPr>
      </w:pPr>
    </w:p>
    <w:p w14:paraId="69776E95" w14:textId="0402258D" w:rsidR="00FD75CA" w:rsidRDefault="00CF5035" w:rsidP="00FD75C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Port is working with a new company to have it redesign our current website to make it easier for Jan to post items rather than have Lisa Gray do it from Canada. Cuellar told the board that the Port pays Gray about $1,000 a year for her work.  The new cost would be $2,400 a </w:t>
      </w:r>
      <w:proofErr w:type="gramStart"/>
      <w:r>
        <w:rPr>
          <w:rFonts w:ascii="Times New Roman" w:hAnsi="Times New Roman" w:cs="Times New Roman"/>
          <w:sz w:val="24"/>
          <w:szCs w:val="24"/>
        </w:rPr>
        <w:t>year, but</w:t>
      </w:r>
      <w:proofErr w:type="gramEnd"/>
      <w:r>
        <w:rPr>
          <w:rFonts w:ascii="Times New Roman" w:hAnsi="Times New Roman" w:cs="Times New Roman"/>
          <w:sz w:val="24"/>
          <w:szCs w:val="24"/>
        </w:rPr>
        <w:t xml:space="preserve"> would be much easier for Commissioner Power to use</w:t>
      </w:r>
      <w:r w:rsidR="003972B3">
        <w:rPr>
          <w:rFonts w:ascii="Times New Roman" w:hAnsi="Times New Roman" w:cs="Times New Roman"/>
          <w:sz w:val="24"/>
          <w:szCs w:val="24"/>
        </w:rPr>
        <w:t xml:space="preserve"> to post notices, minutes, and agendas</w:t>
      </w:r>
      <w:r>
        <w:rPr>
          <w:rFonts w:ascii="Times New Roman" w:hAnsi="Times New Roman" w:cs="Times New Roman"/>
          <w:sz w:val="24"/>
          <w:szCs w:val="24"/>
        </w:rPr>
        <w:t>.  The difference in the current price and the price with the new company would be covered by not mailing out a newsletter for 2023.  Any newsletter could be posted on the website rather than mailing it out to Port residents and businesses.</w:t>
      </w:r>
    </w:p>
    <w:p w14:paraId="25DA32F5" w14:textId="77777777" w:rsidR="00FD75CA" w:rsidRPr="00012DE3" w:rsidRDefault="00FD75CA" w:rsidP="00FD75CA">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       </w:t>
      </w:r>
    </w:p>
    <w:p w14:paraId="3EE198E7" w14:textId="77777777" w:rsidR="00FD75CA" w:rsidRDefault="00FD75CA" w:rsidP="00FD75CA">
      <w:pPr>
        <w:spacing w:line="240" w:lineRule="auto"/>
        <w:rPr>
          <w:rFonts w:ascii="Times New Roman" w:hAnsi="Times New Roman" w:cs="Times New Roman"/>
          <w:b/>
          <w:bCs/>
          <w:sz w:val="28"/>
          <w:szCs w:val="28"/>
        </w:rPr>
      </w:pPr>
      <w:r>
        <w:rPr>
          <w:rFonts w:ascii="Times New Roman" w:hAnsi="Times New Roman" w:cs="Times New Roman"/>
          <w:b/>
          <w:bCs/>
          <w:sz w:val="28"/>
          <w:szCs w:val="28"/>
        </w:rPr>
        <w:t>VI.</w:t>
      </w:r>
      <w:r>
        <w:rPr>
          <w:rFonts w:ascii="Times New Roman" w:hAnsi="Times New Roman" w:cs="Times New Roman"/>
          <w:b/>
          <w:bCs/>
          <w:sz w:val="28"/>
          <w:szCs w:val="28"/>
        </w:rPr>
        <w:tab/>
        <w:t xml:space="preserve"> NEW BUSINESS</w:t>
      </w:r>
    </w:p>
    <w:p w14:paraId="348CB5F7" w14:textId="633D67C0" w:rsidR="00FD75CA" w:rsidRDefault="00CF5035" w:rsidP="00FD75CA">
      <w:pPr>
        <w:pStyle w:val="ListParagraph"/>
        <w:numPr>
          <w:ilvl w:val="0"/>
          <w:numId w:val="1"/>
        </w:numPr>
        <w:spacing w:before="240" w:after="0" w:line="240" w:lineRule="auto"/>
        <w:rPr>
          <w:rFonts w:ascii="Times New Roman" w:hAnsi="Times New Roman" w:cs="Times New Roman"/>
          <w:b/>
          <w:bCs/>
          <w:sz w:val="24"/>
          <w:szCs w:val="24"/>
          <w:lang w:val="fr-FR"/>
        </w:rPr>
      </w:pPr>
      <w:proofErr w:type="spellStart"/>
      <w:r>
        <w:rPr>
          <w:rFonts w:ascii="Times New Roman" w:hAnsi="Times New Roman" w:cs="Times New Roman"/>
          <w:b/>
          <w:bCs/>
          <w:sz w:val="24"/>
          <w:szCs w:val="24"/>
          <w:lang w:val="fr-FR"/>
        </w:rPr>
        <w:t>Posting</w:t>
      </w:r>
      <w:proofErr w:type="spellEnd"/>
      <w:r>
        <w:rPr>
          <w:rFonts w:ascii="Times New Roman" w:hAnsi="Times New Roman" w:cs="Times New Roman"/>
          <w:b/>
          <w:bCs/>
          <w:sz w:val="24"/>
          <w:szCs w:val="24"/>
          <w:lang w:val="fr-FR"/>
        </w:rPr>
        <w:t xml:space="preserve"> </w:t>
      </w:r>
      <w:r w:rsidR="00FD75CA" w:rsidRPr="005014A7">
        <w:rPr>
          <w:rFonts w:ascii="Times New Roman" w:hAnsi="Times New Roman" w:cs="Times New Roman"/>
          <w:b/>
          <w:bCs/>
          <w:sz w:val="24"/>
          <w:szCs w:val="24"/>
          <w:lang w:val="fr-FR"/>
        </w:rPr>
        <w:t xml:space="preserve">Port Manager </w:t>
      </w:r>
      <w:r>
        <w:rPr>
          <w:rFonts w:ascii="Times New Roman" w:hAnsi="Times New Roman" w:cs="Times New Roman"/>
          <w:b/>
          <w:bCs/>
          <w:sz w:val="24"/>
          <w:szCs w:val="24"/>
          <w:lang w:val="fr-FR"/>
        </w:rPr>
        <w:t>Position</w:t>
      </w:r>
    </w:p>
    <w:p w14:paraId="0BB322B1" w14:textId="4E887DC0" w:rsidR="0000548C" w:rsidRPr="0000548C" w:rsidRDefault="0000548C" w:rsidP="0000548C">
      <w:pPr>
        <w:spacing w:before="240" w:after="0" w:line="240" w:lineRule="auto"/>
        <w:rPr>
          <w:rFonts w:ascii="Times New Roman" w:hAnsi="Times New Roman" w:cs="Times New Roman"/>
          <w:sz w:val="24"/>
          <w:szCs w:val="24"/>
        </w:rPr>
      </w:pPr>
      <w:r w:rsidRPr="0000548C">
        <w:rPr>
          <w:rFonts w:ascii="Times New Roman" w:hAnsi="Times New Roman" w:cs="Times New Roman"/>
          <w:sz w:val="24"/>
          <w:szCs w:val="24"/>
        </w:rPr>
        <w:t xml:space="preserve">The </w:t>
      </w:r>
      <w:r>
        <w:rPr>
          <w:rFonts w:ascii="Times New Roman" w:hAnsi="Times New Roman" w:cs="Times New Roman"/>
          <w:sz w:val="24"/>
          <w:szCs w:val="24"/>
        </w:rPr>
        <w:t xml:space="preserve">commissioners agreed to post the port manager job position on Monday, March 4,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and require that applicants have their applications and resumes into the Port office by noon, Friday, March 22</w:t>
      </w:r>
      <w:r w:rsidRPr="0000548C">
        <w:rPr>
          <w:rFonts w:ascii="Times New Roman" w:hAnsi="Times New Roman" w:cs="Times New Roman"/>
          <w:sz w:val="24"/>
          <w:szCs w:val="24"/>
          <w:vertAlign w:val="superscript"/>
        </w:rPr>
        <w:t>nd</w:t>
      </w:r>
      <w:r>
        <w:rPr>
          <w:rFonts w:ascii="Times New Roman" w:hAnsi="Times New Roman" w:cs="Times New Roman"/>
          <w:sz w:val="24"/>
          <w:szCs w:val="24"/>
        </w:rPr>
        <w:t xml:space="preserve">.  The board discussed how best to post the position.  An advertisement in the Eugene </w:t>
      </w:r>
      <w:r>
        <w:rPr>
          <w:rFonts w:ascii="Times New Roman" w:hAnsi="Times New Roman" w:cs="Times New Roman"/>
          <w:sz w:val="24"/>
          <w:szCs w:val="24"/>
        </w:rPr>
        <w:lastRenderedPageBreak/>
        <w:t>Register Guard was suggested.  Hiring a local person if possible was also discussed because of the lack of housing in the area.  Cuellar told the board that the Yachats News was going to do an article about the position vacancy as well.</w:t>
      </w:r>
    </w:p>
    <w:p w14:paraId="3247AF70" w14:textId="23F0A330" w:rsidR="0000548C" w:rsidRPr="003972B3" w:rsidRDefault="0000548C" w:rsidP="003972B3">
      <w:pPr>
        <w:pStyle w:val="ListParagraph"/>
        <w:numPr>
          <w:ilvl w:val="0"/>
          <w:numId w:val="1"/>
        </w:numPr>
        <w:spacing w:before="240" w:after="0" w:line="240" w:lineRule="auto"/>
        <w:rPr>
          <w:rFonts w:ascii="Times New Roman" w:hAnsi="Times New Roman" w:cs="Times New Roman"/>
          <w:b/>
          <w:bCs/>
          <w:sz w:val="24"/>
          <w:szCs w:val="24"/>
        </w:rPr>
      </w:pPr>
      <w:r w:rsidRPr="003972B3">
        <w:rPr>
          <w:rFonts w:ascii="Times New Roman" w:hAnsi="Times New Roman" w:cs="Times New Roman"/>
          <w:b/>
          <w:bCs/>
          <w:sz w:val="24"/>
          <w:szCs w:val="24"/>
        </w:rPr>
        <w:t>QuickBooks</w:t>
      </w:r>
    </w:p>
    <w:p w14:paraId="1F192D6E" w14:textId="3DDCCD1B" w:rsidR="003972B3" w:rsidRPr="003972B3" w:rsidRDefault="003972B3" w:rsidP="003972B3">
      <w:pPr>
        <w:spacing w:before="240" w:after="0" w:line="240" w:lineRule="auto"/>
        <w:rPr>
          <w:rFonts w:ascii="Times New Roman" w:hAnsi="Times New Roman" w:cs="Times New Roman"/>
          <w:sz w:val="24"/>
          <w:szCs w:val="24"/>
        </w:rPr>
      </w:pPr>
      <w:r>
        <w:rPr>
          <w:rFonts w:ascii="Times New Roman" w:hAnsi="Times New Roman" w:cs="Times New Roman"/>
          <w:sz w:val="24"/>
          <w:szCs w:val="24"/>
        </w:rPr>
        <w:t>Cuellar told the board that the cost of QuickBooks has increased substantially and that she may look at options other than QuickBooks and Intuit.</w:t>
      </w:r>
    </w:p>
    <w:p w14:paraId="0D9BF8D8" w14:textId="65A5236E" w:rsidR="0000548C" w:rsidRPr="003972B3" w:rsidRDefault="0000548C" w:rsidP="003972B3">
      <w:pPr>
        <w:pStyle w:val="ListParagraph"/>
        <w:numPr>
          <w:ilvl w:val="0"/>
          <w:numId w:val="1"/>
        </w:numPr>
        <w:spacing w:before="240" w:after="0" w:line="240" w:lineRule="auto"/>
        <w:rPr>
          <w:rFonts w:ascii="Times New Roman" w:hAnsi="Times New Roman" w:cs="Times New Roman"/>
          <w:b/>
          <w:bCs/>
          <w:sz w:val="24"/>
          <w:szCs w:val="24"/>
        </w:rPr>
      </w:pPr>
      <w:r w:rsidRPr="003972B3">
        <w:rPr>
          <w:rFonts w:ascii="Times New Roman" w:hAnsi="Times New Roman" w:cs="Times New Roman"/>
          <w:b/>
          <w:bCs/>
          <w:sz w:val="24"/>
          <w:szCs w:val="24"/>
        </w:rPr>
        <w:t>Fish Cleaning Station</w:t>
      </w:r>
    </w:p>
    <w:p w14:paraId="7C445CB2" w14:textId="736CBC1B" w:rsidR="003972B3" w:rsidRPr="003972B3" w:rsidRDefault="003972B3" w:rsidP="003972B3">
      <w:pPr>
        <w:spacing w:before="240" w:after="0" w:line="240" w:lineRule="auto"/>
        <w:rPr>
          <w:rFonts w:ascii="Times New Roman" w:hAnsi="Times New Roman" w:cs="Times New Roman"/>
          <w:sz w:val="24"/>
          <w:szCs w:val="24"/>
        </w:rPr>
      </w:pPr>
      <w:r>
        <w:rPr>
          <w:rFonts w:ascii="Times New Roman" w:hAnsi="Times New Roman" w:cs="Times New Roman"/>
          <w:sz w:val="24"/>
          <w:szCs w:val="24"/>
        </w:rPr>
        <w:t>Commissioners and Bob Jacobson discussed whether the fish cleaning station needed to be enlarged or redesign</w:t>
      </w:r>
      <w:r w:rsidR="00570A42">
        <w:rPr>
          <w:rFonts w:ascii="Times New Roman" w:hAnsi="Times New Roman" w:cs="Times New Roman"/>
          <w:sz w:val="24"/>
          <w:szCs w:val="24"/>
        </w:rPr>
        <w:t>ed</w:t>
      </w:r>
      <w:r>
        <w:rPr>
          <w:rFonts w:ascii="Times New Roman" w:hAnsi="Times New Roman" w:cs="Times New Roman"/>
          <w:sz w:val="24"/>
          <w:szCs w:val="24"/>
        </w:rPr>
        <w:t>.  Everyone agreed that board members and Jacobson, who was involved in the original construction of the fish cleaning station, would keep an eye on it to see if there were any real issues on the usage.</w:t>
      </w:r>
    </w:p>
    <w:p w14:paraId="1E2DC15F" w14:textId="77777777" w:rsidR="00FD75CA" w:rsidRPr="005014A7" w:rsidRDefault="00FD75CA" w:rsidP="00FD75CA">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C602AF5" w14:textId="77777777" w:rsidR="00FD75CA" w:rsidRDefault="00FD75CA" w:rsidP="00FD75CA">
      <w:pPr>
        <w:spacing w:after="0" w:line="240" w:lineRule="auto"/>
        <w:rPr>
          <w:rFonts w:ascii="Times New Roman" w:hAnsi="Times New Roman" w:cs="Times New Roman"/>
          <w:b/>
          <w:bCs/>
          <w:sz w:val="28"/>
          <w:szCs w:val="28"/>
        </w:rPr>
      </w:pPr>
      <w:r w:rsidRPr="001A56C7">
        <w:rPr>
          <w:rFonts w:ascii="Times New Roman" w:hAnsi="Times New Roman" w:cs="Times New Roman"/>
          <w:b/>
          <w:bCs/>
          <w:sz w:val="28"/>
          <w:szCs w:val="28"/>
        </w:rPr>
        <w:t>VII.</w:t>
      </w:r>
      <w:r w:rsidRPr="001A56C7">
        <w:rPr>
          <w:rFonts w:ascii="Times New Roman" w:hAnsi="Times New Roman" w:cs="Times New Roman"/>
          <w:b/>
          <w:bCs/>
          <w:sz w:val="28"/>
          <w:szCs w:val="28"/>
        </w:rPr>
        <w:tab/>
        <w:t>COMMISSIONERS’ COMMENTS</w:t>
      </w:r>
    </w:p>
    <w:p w14:paraId="36323A55" w14:textId="77777777" w:rsidR="002122EE" w:rsidRDefault="002122EE" w:rsidP="00FD75CA">
      <w:pPr>
        <w:spacing w:after="0" w:line="240" w:lineRule="auto"/>
        <w:rPr>
          <w:rFonts w:ascii="Times New Roman" w:hAnsi="Times New Roman" w:cs="Times New Roman"/>
          <w:b/>
          <w:bCs/>
          <w:sz w:val="28"/>
          <w:szCs w:val="28"/>
        </w:rPr>
      </w:pPr>
    </w:p>
    <w:p w14:paraId="7725EEE0" w14:textId="1EC2CFD9" w:rsidR="00FD75CA" w:rsidRPr="00315A73" w:rsidRDefault="002122EE" w:rsidP="00FD75CA">
      <w:pPr>
        <w:spacing w:after="0" w:line="240" w:lineRule="auto"/>
        <w:rPr>
          <w:rFonts w:ascii="Times New Roman" w:hAnsi="Times New Roman" w:cs="Times New Roman"/>
          <w:sz w:val="28"/>
          <w:szCs w:val="28"/>
        </w:rPr>
      </w:pPr>
      <w:r>
        <w:rPr>
          <w:rFonts w:ascii="Times New Roman" w:hAnsi="Times New Roman" w:cs="Times New Roman"/>
          <w:sz w:val="24"/>
          <w:szCs w:val="24"/>
        </w:rPr>
        <w:t>Pankey reminded the board that the Port should consider developing overflow parking in the boat trailer parking lot.  It was agreed that the Port need</w:t>
      </w:r>
      <w:r w:rsidR="00570A42">
        <w:rPr>
          <w:rFonts w:ascii="Times New Roman" w:hAnsi="Times New Roman" w:cs="Times New Roman"/>
          <w:sz w:val="24"/>
          <w:szCs w:val="24"/>
        </w:rPr>
        <w:t>ed</w:t>
      </w:r>
      <w:r>
        <w:rPr>
          <w:rFonts w:ascii="Times New Roman" w:hAnsi="Times New Roman" w:cs="Times New Roman"/>
          <w:sz w:val="24"/>
          <w:szCs w:val="24"/>
        </w:rPr>
        <w:t xml:space="preserve"> to discuss the issue with the city planner to determine where the berm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order to find out what area is available for development.</w:t>
      </w:r>
    </w:p>
    <w:p w14:paraId="0549EFE7" w14:textId="77777777" w:rsidR="00FD75CA" w:rsidRPr="00315A73" w:rsidRDefault="00FD75CA" w:rsidP="00FD75CA">
      <w:pPr>
        <w:spacing w:after="0" w:line="240" w:lineRule="auto"/>
        <w:rPr>
          <w:rFonts w:ascii="Times New Roman" w:hAnsi="Times New Roman" w:cs="Times New Roman"/>
          <w:b/>
          <w:bCs/>
          <w:sz w:val="24"/>
          <w:szCs w:val="24"/>
        </w:rPr>
      </w:pPr>
    </w:p>
    <w:p w14:paraId="00853362" w14:textId="77777777" w:rsidR="00FD75CA" w:rsidRPr="00B360E0" w:rsidRDefault="00FD75CA" w:rsidP="00FD75CA">
      <w:pPr>
        <w:spacing w:after="0" w:line="240" w:lineRule="auto"/>
        <w:ind w:left="720" w:hanging="720"/>
        <w:rPr>
          <w:rFonts w:ascii="Times New Roman" w:hAnsi="Times New Roman" w:cs="Times New Roman"/>
          <w:sz w:val="24"/>
          <w:szCs w:val="24"/>
        </w:rPr>
      </w:pPr>
      <w:r w:rsidRPr="00B360E0">
        <w:rPr>
          <w:rFonts w:ascii="Times New Roman" w:hAnsi="Times New Roman" w:cs="Times New Roman"/>
          <w:sz w:val="24"/>
          <w:szCs w:val="24"/>
        </w:rPr>
        <w:t>.</w:t>
      </w:r>
    </w:p>
    <w:p w14:paraId="1110EE80" w14:textId="0C9063F8" w:rsidR="00FD75CA" w:rsidRDefault="00FD75CA" w:rsidP="00FD75CA">
      <w:pPr>
        <w:spacing w:line="240" w:lineRule="auto"/>
        <w:rPr>
          <w:rFonts w:ascii="Times New Roman" w:hAnsi="Times New Roman" w:cs="Times New Roman"/>
          <w:b/>
          <w:bCs/>
          <w:sz w:val="28"/>
          <w:szCs w:val="28"/>
        </w:rPr>
      </w:pPr>
      <w:r>
        <w:rPr>
          <w:rFonts w:ascii="Times New Roman" w:hAnsi="Times New Roman" w:cs="Times New Roman"/>
          <w:b/>
          <w:bCs/>
          <w:sz w:val="28"/>
          <w:szCs w:val="28"/>
        </w:rPr>
        <w:t>VII.</w:t>
      </w:r>
      <w:r>
        <w:rPr>
          <w:rFonts w:ascii="Times New Roman" w:hAnsi="Times New Roman" w:cs="Times New Roman"/>
          <w:b/>
          <w:bCs/>
          <w:sz w:val="28"/>
          <w:szCs w:val="28"/>
        </w:rPr>
        <w:tab/>
      </w:r>
      <w:proofErr w:type="gramStart"/>
      <w:r>
        <w:rPr>
          <w:rFonts w:ascii="Times New Roman" w:hAnsi="Times New Roman" w:cs="Times New Roman"/>
          <w:b/>
          <w:bCs/>
          <w:sz w:val="28"/>
          <w:szCs w:val="28"/>
        </w:rPr>
        <w:t>MEETING</w:t>
      </w:r>
      <w:proofErr w:type="gramEnd"/>
      <w:r>
        <w:rPr>
          <w:rFonts w:ascii="Times New Roman" w:hAnsi="Times New Roman" w:cs="Times New Roman"/>
          <w:b/>
          <w:bCs/>
          <w:sz w:val="28"/>
          <w:szCs w:val="28"/>
        </w:rPr>
        <w:t xml:space="preserve"> WAS ADJOURNED AT 3:</w:t>
      </w:r>
      <w:r w:rsidR="002122EE">
        <w:rPr>
          <w:rFonts w:ascii="Times New Roman" w:hAnsi="Times New Roman" w:cs="Times New Roman"/>
          <w:b/>
          <w:bCs/>
          <w:sz w:val="28"/>
          <w:szCs w:val="28"/>
        </w:rPr>
        <w:t>25</w:t>
      </w:r>
      <w:r>
        <w:rPr>
          <w:rFonts w:ascii="Times New Roman" w:hAnsi="Times New Roman" w:cs="Times New Roman"/>
          <w:b/>
          <w:bCs/>
          <w:sz w:val="28"/>
          <w:szCs w:val="28"/>
        </w:rPr>
        <w:t xml:space="preserve"> p.m.</w:t>
      </w:r>
    </w:p>
    <w:p w14:paraId="519A6B4F" w14:textId="77777777" w:rsidR="00FD75CA" w:rsidRDefault="00FD75CA" w:rsidP="00FD75CA">
      <w:pPr>
        <w:spacing w:line="240" w:lineRule="auto"/>
        <w:rPr>
          <w:rFonts w:ascii="Times New Roman" w:hAnsi="Times New Roman" w:cs="Times New Roman"/>
          <w:b/>
          <w:bCs/>
          <w:sz w:val="28"/>
          <w:szCs w:val="28"/>
        </w:rPr>
      </w:pPr>
    </w:p>
    <w:p w14:paraId="2C138DA1" w14:textId="77777777" w:rsidR="00FD75CA" w:rsidRDefault="00FD75CA" w:rsidP="00FD75C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ATTESTED TO:</w:t>
      </w:r>
    </w:p>
    <w:p w14:paraId="052D2612" w14:textId="77777777" w:rsidR="00FD75CA" w:rsidRDefault="00FD75CA" w:rsidP="00FD75CA">
      <w:pPr>
        <w:spacing w:line="240" w:lineRule="auto"/>
        <w:ind w:left="720" w:hanging="720"/>
        <w:rPr>
          <w:rFonts w:ascii="Times New Roman" w:hAnsi="Times New Roman" w:cs="Times New Roman"/>
          <w:sz w:val="24"/>
          <w:szCs w:val="24"/>
        </w:rPr>
      </w:pPr>
    </w:p>
    <w:p w14:paraId="301A2614" w14:textId="77777777" w:rsidR="00FD75CA" w:rsidRDefault="00FD75CA" w:rsidP="00FD75CA">
      <w:pPr>
        <w:spacing w:line="240" w:lineRule="auto"/>
        <w:ind w:left="720" w:hanging="720"/>
        <w:rPr>
          <w:rFonts w:ascii="Times New Roman" w:hAnsi="Times New Roman" w:cs="Times New Roman"/>
          <w:sz w:val="24"/>
          <w:szCs w:val="24"/>
        </w:rPr>
      </w:pPr>
    </w:p>
    <w:p w14:paraId="7633A72D" w14:textId="77777777" w:rsidR="00FD75CA" w:rsidRDefault="00FD75CA" w:rsidP="00FD75CA">
      <w:pPr>
        <w:spacing w:line="240" w:lineRule="auto"/>
        <w:ind w:left="720" w:hanging="720"/>
        <w:rPr>
          <w:rFonts w:ascii="Times New Roman" w:hAnsi="Times New Roman" w:cs="Times New Roman"/>
          <w:sz w:val="24"/>
          <w:szCs w:val="24"/>
        </w:rPr>
      </w:pPr>
    </w:p>
    <w:p w14:paraId="692D1A09" w14:textId="31744864" w:rsidR="00FD75CA" w:rsidRPr="007A7CEE" w:rsidRDefault="00FD75CA" w:rsidP="001601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001601D9">
        <w:rPr>
          <w:rFonts w:ascii="Times New Roman" w:hAnsi="Times New Roman" w:cs="Times New Roman"/>
          <w:sz w:val="24"/>
          <w:szCs w:val="24"/>
        </w:rPr>
        <w:tab/>
      </w:r>
      <w:r>
        <w:rPr>
          <w:rFonts w:ascii="Times New Roman" w:hAnsi="Times New Roman" w:cs="Times New Roman"/>
          <w:sz w:val="24"/>
          <w:szCs w:val="24"/>
        </w:rPr>
        <w:t xml:space="preserve">__________________________________                                   </w:t>
      </w:r>
    </w:p>
    <w:p w14:paraId="024CC734" w14:textId="3BE92474" w:rsidR="00FD75CA" w:rsidRPr="001601D9" w:rsidRDefault="001601D9" w:rsidP="001601D9">
      <w:pPr>
        <w:spacing w:after="0"/>
        <w:rPr>
          <w:rFonts w:ascii="Times New Roman" w:hAnsi="Times New Roman" w:cs="Times New Roman"/>
          <w:sz w:val="24"/>
          <w:szCs w:val="24"/>
        </w:rPr>
      </w:pPr>
      <w:r>
        <w:rPr>
          <w:rFonts w:ascii="Times New Roman" w:hAnsi="Times New Roman" w:cs="Times New Roman"/>
          <w:sz w:val="24"/>
          <w:szCs w:val="24"/>
        </w:rPr>
        <w:t>Jan Power,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Buster Pankey, Secretary / Treasurer</w:t>
      </w:r>
    </w:p>
    <w:p w14:paraId="5682DA00" w14:textId="77777777" w:rsidR="00FD75CA" w:rsidRDefault="00FD75CA" w:rsidP="00FD75CA"/>
    <w:p w14:paraId="74F2101C" w14:textId="77777777" w:rsidR="00FD75CA" w:rsidRDefault="00FD75CA" w:rsidP="00FD75CA"/>
    <w:p w14:paraId="0560F86A" w14:textId="77777777" w:rsidR="00FD75CA" w:rsidRDefault="00FD75CA" w:rsidP="00FD75CA"/>
    <w:p w14:paraId="74269FE5" w14:textId="77777777" w:rsidR="00FD75CA" w:rsidRDefault="00FD75CA" w:rsidP="00FD75CA"/>
    <w:p w14:paraId="08D10689" w14:textId="77777777" w:rsidR="00FD75CA" w:rsidRDefault="00FD75CA" w:rsidP="00FD75CA"/>
    <w:p w14:paraId="55F47070" w14:textId="77777777" w:rsidR="00FD75CA" w:rsidRDefault="00FD75CA" w:rsidP="00FD75CA"/>
    <w:p w14:paraId="7DCC352D" w14:textId="77777777" w:rsidR="00E213A4" w:rsidRDefault="00E213A4"/>
    <w:sectPr w:rsidR="00E213A4" w:rsidSect="005D4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EBF"/>
    <w:multiLevelType w:val="hybridMultilevel"/>
    <w:tmpl w:val="D9B8E284"/>
    <w:lvl w:ilvl="0" w:tplc="B7A253D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58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CA"/>
    <w:rsid w:val="0000548C"/>
    <w:rsid w:val="001601D9"/>
    <w:rsid w:val="001B7051"/>
    <w:rsid w:val="002122EE"/>
    <w:rsid w:val="003972B3"/>
    <w:rsid w:val="00570A42"/>
    <w:rsid w:val="005C0655"/>
    <w:rsid w:val="005D4857"/>
    <w:rsid w:val="00654DC1"/>
    <w:rsid w:val="006A51FD"/>
    <w:rsid w:val="007E303E"/>
    <w:rsid w:val="00831380"/>
    <w:rsid w:val="00A76121"/>
    <w:rsid w:val="00AA43A1"/>
    <w:rsid w:val="00CF5035"/>
    <w:rsid w:val="00DB4C60"/>
    <w:rsid w:val="00E213A4"/>
    <w:rsid w:val="00E51D61"/>
    <w:rsid w:val="00FA36D2"/>
    <w:rsid w:val="00FD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7C30"/>
  <w15:chartTrackingRefBased/>
  <w15:docId w15:val="{6E0D6FEF-1221-49C0-BBB4-642AF73D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CA"/>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FD7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5CA"/>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FD7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5CA"/>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FD75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75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75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75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75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75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7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5CA"/>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FD75CA"/>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FD75CA"/>
    <w:pPr>
      <w:spacing w:before="160"/>
      <w:jc w:val="center"/>
    </w:pPr>
    <w:rPr>
      <w:i/>
      <w:iCs/>
      <w:color w:val="404040" w:themeColor="text1" w:themeTint="BF"/>
    </w:rPr>
  </w:style>
  <w:style w:type="character" w:customStyle="1" w:styleId="QuoteChar">
    <w:name w:val="Quote Char"/>
    <w:basedOn w:val="DefaultParagraphFont"/>
    <w:link w:val="Quote"/>
    <w:uiPriority w:val="29"/>
    <w:rsid w:val="00FD75CA"/>
    <w:rPr>
      <w:i/>
      <w:iCs/>
      <w:color w:val="404040" w:themeColor="text1" w:themeTint="BF"/>
    </w:rPr>
  </w:style>
  <w:style w:type="paragraph" w:styleId="ListParagraph">
    <w:name w:val="List Paragraph"/>
    <w:basedOn w:val="Normal"/>
    <w:uiPriority w:val="34"/>
    <w:qFormat/>
    <w:rsid w:val="00FD75CA"/>
    <w:pPr>
      <w:ind w:left="720"/>
      <w:contextualSpacing/>
    </w:pPr>
  </w:style>
  <w:style w:type="character" w:styleId="IntenseEmphasis">
    <w:name w:val="Intense Emphasis"/>
    <w:basedOn w:val="DefaultParagraphFont"/>
    <w:uiPriority w:val="21"/>
    <w:qFormat/>
    <w:rsid w:val="00FD75CA"/>
    <w:rPr>
      <w:i/>
      <w:iCs/>
      <w:color w:val="0F4761" w:themeColor="accent1" w:themeShade="BF"/>
    </w:rPr>
  </w:style>
  <w:style w:type="paragraph" w:styleId="IntenseQuote">
    <w:name w:val="Intense Quote"/>
    <w:basedOn w:val="Normal"/>
    <w:next w:val="Normal"/>
    <w:link w:val="IntenseQuoteChar"/>
    <w:uiPriority w:val="30"/>
    <w:qFormat/>
    <w:rsid w:val="00FD7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5CA"/>
    <w:rPr>
      <w:i/>
      <w:iCs/>
      <w:color w:val="0F4761" w:themeColor="accent1" w:themeShade="BF"/>
    </w:rPr>
  </w:style>
  <w:style w:type="character" w:styleId="IntenseReference">
    <w:name w:val="Intense Reference"/>
    <w:basedOn w:val="DefaultParagraphFont"/>
    <w:uiPriority w:val="32"/>
    <w:qFormat/>
    <w:rsid w:val="00FD75CA"/>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dc:creator>
  <cp:keywords/>
  <dc:description/>
  <cp:lastModifiedBy>Jan Power</cp:lastModifiedBy>
  <cp:revision>2</cp:revision>
  <dcterms:created xsi:type="dcterms:W3CDTF">2024-04-02T22:50:00Z</dcterms:created>
  <dcterms:modified xsi:type="dcterms:W3CDTF">2024-04-02T22:50:00Z</dcterms:modified>
</cp:coreProperties>
</file>